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w:t xml:space="preserve">Ergebnis: Woran man einen Fisch erkennt</w:t>
      </w:r>
      <w:r/>
    </w:p>
    <w:p>
      <w:r>
        <w:rPr>
          <w:highlight w:val="none"/>
        </w:rPr>
      </w:r>
      <w:r>
        <w:rPr>
          <w:highlight w:val="none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-520849</wp:posOffset>
                </wp:positionH>
                <wp:positionV relativeFrom="paragraph">
                  <wp:posOffset>0</wp:posOffset>
                </wp:positionV>
                <wp:extent cx="6461274" cy="3652361"/>
                <wp:effectExtent l="0" t="0" r="0" b="0"/>
                <wp:wrapSquare wrapText="bothSides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894926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6461274" cy="3652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-41.0pt;mso-position-horizontal:absolute;mso-position-vertical-relative:text;margin-top:0.0pt;mso-position-vertical:absolute;width:508.8pt;height:287.6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t xml:space="preserve">Ergebnis: Woran man einen Fisch erkennt</w:t>
      </w:r>
      <w:r/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5120" behindDoc="0" locked="0" layoutInCell="1" allowOverlap="1">
                <wp:simplePos x="0" y="0"/>
                <wp:positionH relativeFrom="column">
                  <wp:posOffset>-501101</wp:posOffset>
                </wp:positionH>
                <wp:positionV relativeFrom="paragraph">
                  <wp:posOffset>0</wp:posOffset>
                </wp:positionV>
                <wp:extent cx="6441526" cy="3641198"/>
                <wp:effectExtent l="0" t="0" r="0" b="0"/>
                <wp:wrapSquare wrapText="bothSides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040305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6441525" cy="3641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5120;o:allowoverlap:true;o:allowincell:true;mso-position-horizontal-relative:text;margin-left:-39.5pt;mso-position-horizontal:absolute;mso-position-vertical-relative:text;margin-top:0.0pt;mso-position-vertical:absolute;width:507.2pt;height:286.7pt;" stroked="false">
                <v:path textboxrect="0,0,0,0"/>
                <v:imagedata r:id="rId9" o:title=""/>
              </v:shape>
            </w:pict>
          </mc:Fallback>
        </mc:AlternateContent>
      </w:r>
      <w:r/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2022-01-23T13:32:04Z</dcterms:modified>
</cp:coreProperties>
</file>